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77F" w:rsidRDefault="00B8077F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B8077F" w:rsidRDefault="00B8077F">
      <w:pPr>
        <w:pStyle w:val="ConsPlusNormal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B8077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8077F" w:rsidRDefault="00B8077F">
            <w:pPr>
              <w:pStyle w:val="ConsPlusNormal"/>
            </w:pPr>
            <w:r>
              <w:t>30 марта 2021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8077F" w:rsidRDefault="00B8077F">
            <w:pPr>
              <w:pStyle w:val="ConsPlusNormal"/>
              <w:jc w:val="right"/>
            </w:pPr>
            <w:r>
              <w:t>N 11-ЗКО</w:t>
            </w:r>
          </w:p>
        </w:tc>
      </w:tr>
    </w:tbl>
    <w:p w:rsidR="00B8077F" w:rsidRDefault="00B8077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8077F" w:rsidRDefault="00B8077F">
      <w:pPr>
        <w:pStyle w:val="ConsPlusNormal"/>
        <w:jc w:val="both"/>
      </w:pPr>
    </w:p>
    <w:p w:rsidR="00B8077F" w:rsidRDefault="00B8077F">
      <w:pPr>
        <w:pStyle w:val="ConsPlusTitle"/>
        <w:jc w:val="center"/>
      </w:pPr>
      <w:r>
        <w:t>КУРСКАЯ ОБЛАСТЬ</w:t>
      </w:r>
    </w:p>
    <w:p w:rsidR="00B8077F" w:rsidRDefault="00B8077F">
      <w:pPr>
        <w:pStyle w:val="ConsPlusTitle"/>
        <w:jc w:val="center"/>
      </w:pPr>
    </w:p>
    <w:p w:rsidR="00B8077F" w:rsidRDefault="00B8077F">
      <w:pPr>
        <w:pStyle w:val="ConsPlusTitle"/>
        <w:jc w:val="center"/>
      </w:pPr>
      <w:r>
        <w:t>ЗАКОН</w:t>
      </w:r>
    </w:p>
    <w:p w:rsidR="00B8077F" w:rsidRDefault="00B8077F">
      <w:pPr>
        <w:pStyle w:val="ConsPlusTitle"/>
        <w:jc w:val="center"/>
      </w:pPr>
    </w:p>
    <w:p w:rsidR="00B8077F" w:rsidRDefault="00B8077F">
      <w:pPr>
        <w:pStyle w:val="ConsPlusTitle"/>
        <w:jc w:val="center"/>
      </w:pPr>
      <w:r>
        <w:t>О ПРЕДСТАВЛЕНИИ ГРАЖДАНАМИ, ПРЕТЕНДУЮЩИМИ НА ЗАМЕЩЕНИЕ</w:t>
      </w:r>
    </w:p>
    <w:p w:rsidR="00B8077F" w:rsidRDefault="00B8077F">
      <w:pPr>
        <w:pStyle w:val="ConsPlusTitle"/>
        <w:jc w:val="center"/>
      </w:pPr>
      <w:r>
        <w:t>МУНИЦИПАЛЬНОЙ ДОЛЖНОСТИ, ДОЛЖНОСТИ ГЛАВЫ МЕСТНОЙ</w:t>
      </w:r>
    </w:p>
    <w:p w:rsidR="00B8077F" w:rsidRDefault="00B8077F">
      <w:pPr>
        <w:pStyle w:val="ConsPlusTitle"/>
        <w:jc w:val="center"/>
      </w:pPr>
      <w:r>
        <w:t>АДМИНИСТРАЦИИ ПО КОНТРАКТУ, УВЕДОМЛЕНИЯ О ПРИНАДЛЕЖАЩИХ</w:t>
      </w:r>
    </w:p>
    <w:p w:rsidR="00B8077F" w:rsidRDefault="00B8077F">
      <w:pPr>
        <w:pStyle w:val="ConsPlusTitle"/>
        <w:jc w:val="center"/>
      </w:pPr>
      <w:r>
        <w:t>ИМ, ИХ СУПРУГАМ И НЕСОВЕРШЕННОЛЕТНИМ ДЕТЯМ ЦИФРОВЫХ</w:t>
      </w:r>
    </w:p>
    <w:p w:rsidR="00B8077F" w:rsidRDefault="00B8077F">
      <w:pPr>
        <w:pStyle w:val="ConsPlusTitle"/>
        <w:jc w:val="center"/>
      </w:pPr>
      <w:r>
        <w:t>ФИНАНСОВЫХ АКТИВАХ, ЦИФРОВЫХ ПРАВАХ, ВКЛЮЧАЮЩИХ</w:t>
      </w:r>
    </w:p>
    <w:p w:rsidR="00B8077F" w:rsidRDefault="00B8077F">
      <w:pPr>
        <w:pStyle w:val="ConsPlusTitle"/>
        <w:jc w:val="center"/>
      </w:pPr>
      <w:r>
        <w:t>ОДНОВРЕМЕННО ЦИФРОВЫЕ ФИНАНСОВЫЕ АКТИВЫ И ИНЫЕ ЦИФРОВЫЕ</w:t>
      </w:r>
    </w:p>
    <w:p w:rsidR="00B8077F" w:rsidRDefault="00B8077F">
      <w:pPr>
        <w:pStyle w:val="ConsPlusTitle"/>
        <w:jc w:val="center"/>
      </w:pPr>
      <w:r>
        <w:t>ПРАВА, УТИЛИТАРНЫХ ЦИФРОВЫХ ПРАВАХ И ЦИФРОВОЙ ВАЛЮТЕ</w:t>
      </w:r>
    </w:p>
    <w:p w:rsidR="00B8077F" w:rsidRDefault="00B8077F">
      <w:pPr>
        <w:pStyle w:val="ConsPlusTitle"/>
        <w:jc w:val="center"/>
      </w:pPr>
      <w:r>
        <w:t>И О ВНЕСЕНИИ ИЗМЕНЕНИЙ В ОТДЕЛЬНЫЕ ЗАКОНОДАТЕЛЬНЫЕ</w:t>
      </w:r>
    </w:p>
    <w:p w:rsidR="00B8077F" w:rsidRDefault="00B8077F">
      <w:pPr>
        <w:pStyle w:val="ConsPlusTitle"/>
        <w:jc w:val="center"/>
      </w:pPr>
      <w:r>
        <w:t>АКТЫ КУРСКОЙ ОБЛАСТИ</w:t>
      </w:r>
    </w:p>
    <w:p w:rsidR="00B8077F" w:rsidRDefault="00B8077F">
      <w:pPr>
        <w:pStyle w:val="ConsPlusNormal"/>
        <w:jc w:val="center"/>
      </w:pPr>
    </w:p>
    <w:p w:rsidR="00B8077F" w:rsidRDefault="00B8077F">
      <w:pPr>
        <w:pStyle w:val="ConsPlusNormal"/>
        <w:jc w:val="right"/>
      </w:pPr>
      <w:r>
        <w:t>Принят</w:t>
      </w:r>
    </w:p>
    <w:p w:rsidR="00B8077F" w:rsidRDefault="00B8077F">
      <w:pPr>
        <w:pStyle w:val="ConsPlusNormal"/>
        <w:jc w:val="right"/>
      </w:pPr>
      <w:r>
        <w:t>Курской областной Думой</w:t>
      </w:r>
    </w:p>
    <w:p w:rsidR="00B8077F" w:rsidRDefault="00B8077F">
      <w:pPr>
        <w:pStyle w:val="ConsPlusNormal"/>
        <w:jc w:val="right"/>
      </w:pPr>
      <w:r>
        <w:t>25 марта 2021 года</w:t>
      </w:r>
    </w:p>
    <w:p w:rsidR="00B8077F" w:rsidRDefault="00B8077F">
      <w:pPr>
        <w:pStyle w:val="ConsPlusNormal"/>
      </w:pPr>
    </w:p>
    <w:p w:rsidR="00B8077F" w:rsidRDefault="00B8077F">
      <w:pPr>
        <w:pStyle w:val="ConsPlusTitle"/>
        <w:ind w:firstLine="540"/>
        <w:jc w:val="both"/>
        <w:outlineLvl w:val="0"/>
      </w:pPr>
      <w:r>
        <w:t>Статья 1</w:t>
      </w:r>
    </w:p>
    <w:p w:rsidR="00B8077F" w:rsidRDefault="00B8077F">
      <w:pPr>
        <w:pStyle w:val="ConsPlusNormal"/>
        <w:ind w:firstLine="540"/>
        <w:jc w:val="both"/>
      </w:pPr>
    </w:p>
    <w:p w:rsidR="00B8077F" w:rsidRDefault="00B8077F">
      <w:pPr>
        <w:pStyle w:val="ConsPlusNormal"/>
        <w:ind w:firstLine="540"/>
        <w:jc w:val="both"/>
      </w:pPr>
      <w:bookmarkStart w:id="0" w:name="P24"/>
      <w:bookmarkEnd w:id="0"/>
      <w:r>
        <w:t xml:space="preserve">1. Установить, что со дня вступления в силу настоящего Закона по 30 июня 2021 года включительно граждане, претендующие на замещение муниципальной должности, должности главы местной администрации по контракту, вместе со сведениями, представляемыми по </w:t>
      </w:r>
      <w:hyperlink r:id="rId5" w:history="1">
        <w:r>
          <w:rPr>
            <w:color w:val="0000FF"/>
          </w:rPr>
          <w:t>форме</w:t>
        </w:r>
      </w:hyperlink>
      <w:r>
        <w:t xml:space="preserve"> справки, утвержденной Указом Президента Российской Федерации от 23 июня 2014 года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Федерации", представляют уведомление о принадлежащих им, их супругам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(при их наличии) по форме согласно </w:t>
      </w:r>
      <w:hyperlink r:id="rId6" w:history="1">
        <w:r>
          <w:rPr>
            <w:color w:val="0000FF"/>
          </w:rPr>
          <w:t>приложению N 1</w:t>
        </w:r>
      </w:hyperlink>
      <w:r>
        <w:t xml:space="preserve"> к Указу Президента Российской Федерации от 10 декабря 2020 года N 778 "О мерах по реализации отдельных положений Федерального закона "О цифровых финансовых активах, цифровой валюте и о внесении изменений в отдельные законодательные акты Российской Федерации".</w:t>
      </w:r>
    </w:p>
    <w:p w:rsidR="00B8077F" w:rsidRDefault="00B8077F">
      <w:pPr>
        <w:pStyle w:val="ConsPlusNormal"/>
        <w:spacing w:before="220"/>
        <w:ind w:firstLine="540"/>
        <w:jc w:val="both"/>
      </w:pPr>
      <w:r>
        <w:t xml:space="preserve">2. Уведомление, предусмотренное </w:t>
      </w:r>
      <w:hyperlink w:anchor="P24" w:history="1">
        <w:r>
          <w:rPr>
            <w:color w:val="0000FF"/>
          </w:rPr>
          <w:t>частью 1</w:t>
        </w:r>
      </w:hyperlink>
      <w:r>
        <w:t xml:space="preserve"> настоящего Закона, представляется лицами, претендующими на замещение муниципальной должности, должности главы местной администрации по контракту, для замещения которых федеральными законами не установлены иные порядок и формы представления соответствующих сведений.</w:t>
      </w:r>
    </w:p>
    <w:p w:rsidR="00B8077F" w:rsidRDefault="00B8077F">
      <w:pPr>
        <w:pStyle w:val="ConsPlusNormal"/>
        <w:spacing w:before="220"/>
        <w:ind w:firstLine="540"/>
        <w:jc w:val="both"/>
      </w:pPr>
      <w:r>
        <w:t xml:space="preserve">3. Уведомление, предусмотренное </w:t>
      </w:r>
      <w:hyperlink w:anchor="P24" w:history="1">
        <w:r>
          <w:rPr>
            <w:color w:val="0000FF"/>
          </w:rPr>
          <w:t>частью 1</w:t>
        </w:r>
      </w:hyperlink>
      <w:r>
        <w:t xml:space="preserve"> настоящего Закона, представляется по состоянию на первое число месяца, предшествующего месяцу подачи документов для замещения соответствующей должности.</w:t>
      </w:r>
    </w:p>
    <w:p w:rsidR="00B8077F" w:rsidRDefault="00B8077F">
      <w:pPr>
        <w:pStyle w:val="ConsPlusNormal"/>
        <w:jc w:val="both"/>
      </w:pPr>
    </w:p>
    <w:p w:rsidR="00B8077F" w:rsidRDefault="00B8077F">
      <w:pPr>
        <w:pStyle w:val="ConsPlusTitle"/>
        <w:ind w:firstLine="540"/>
        <w:jc w:val="both"/>
        <w:outlineLvl w:val="0"/>
      </w:pPr>
      <w:r>
        <w:t>Статья 2</w:t>
      </w:r>
    </w:p>
    <w:p w:rsidR="00B8077F" w:rsidRDefault="00B8077F">
      <w:pPr>
        <w:pStyle w:val="ConsPlusNormal"/>
        <w:ind w:firstLine="540"/>
        <w:jc w:val="both"/>
      </w:pPr>
    </w:p>
    <w:p w:rsidR="00B8077F" w:rsidRDefault="00B8077F">
      <w:pPr>
        <w:pStyle w:val="ConsPlusNormal"/>
        <w:ind w:firstLine="540"/>
        <w:jc w:val="both"/>
      </w:pPr>
      <w:r>
        <w:t xml:space="preserve">Внести в </w:t>
      </w:r>
      <w:hyperlink r:id="rId7" w:history="1">
        <w:r>
          <w:rPr>
            <w:color w:val="0000FF"/>
          </w:rPr>
          <w:t>статью 3</w:t>
        </w:r>
      </w:hyperlink>
      <w:r>
        <w:t xml:space="preserve"> Закона Курской области от 28 марта 2013 года N 20-ЗКО "О некоторых вопросах контроля за соответствием расходов лиц, замещающих государственные должности, и иных лиц их доходам в Курской области" (официальный сайт Администрации Курской области </w:t>
      </w:r>
      <w:r>
        <w:lastRenderedPageBreak/>
        <w:t>http://adm.rkursk.ru от 29 марта 2013 года; от 16 июля 2013 года; от 1 декабря 2015 года; от 5 июля 2017 года; от 27 февраля 2018 года) следующие изменения:</w:t>
      </w:r>
    </w:p>
    <w:p w:rsidR="00B8077F" w:rsidRDefault="00B8077F">
      <w:pPr>
        <w:pStyle w:val="ConsPlusNormal"/>
        <w:spacing w:before="220"/>
        <w:ind w:firstLine="540"/>
        <w:jc w:val="both"/>
      </w:pPr>
      <w:r>
        <w:t xml:space="preserve">1) </w:t>
      </w:r>
      <w:hyperlink r:id="rId8" w:history="1">
        <w:r>
          <w:rPr>
            <w:color w:val="0000FF"/>
          </w:rPr>
          <w:t>часть 1</w:t>
        </w:r>
      </w:hyperlink>
      <w:r>
        <w:t xml:space="preserve"> после слов "(долей участия, паев в уставных (складочных) капиталах организаций)" дополнить словами ", цифровых финансовых активов, цифровой валюты";</w:t>
      </w:r>
    </w:p>
    <w:p w:rsidR="00B8077F" w:rsidRDefault="00B8077F">
      <w:pPr>
        <w:pStyle w:val="ConsPlusNormal"/>
        <w:spacing w:before="220"/>
        <w:ind w:firstLine="540"/>
        <w:jc w:val="both"/>
      </w:pPr>
      <w:r>
        <w:t xml:space="preserve">2) </w:t>
      </w:r>
      <w:hyperlink r:id="rId9" w:history="1">
        <w:r>
          <w:rPr>
            <w:color w:val="0000FF"/>
          </w:rPr>
          <w:t>часть 2</w:t>
        </w:r>
      </w:hyperlink>
      <w:r>
        <w:t xml:space="preserve"> после слов "(долей участия, паев в уставных (складочных) капиталах организаций)" дополнить словами ", цифровых финансовых активов, цифровой валюты".</w:t>
      </w:r>
    </w:p>
    <w:p w:rsidR="00B8077F" w:rsidRDefault="00B8077F">
      <w:pPr>
        <w:pStyle w:val="ConsPlusNormal"/>
        <w:ind w:firstLine="540"/>
        <w:jc w:val="both"/>
      </w:pPr>
    </w:p>
    <w:p w:rsidR="00B8077F" w:rsidRDefault="00B8077F">
      <w:pPr>
        <w:pStyle w:val="ConsPlusTitle"/>
        <w:ind w:firstLine="540"/>
        <w:jc w:val="both"/>
        <w:outlineLvl w:val="0"/>
      </w:pPr>
      <w:r>
        <w:t>Статья 3</w:t>
      </w:r>
    </w:p>
    <w:p w:rsidR="00B8077F" w:rsidRDefault="00B8077F">
      <w:pPr>
        <w:pStyle w:val="ConsPlusNormal"/>
        <w:ind w:firstLine="540"/>
        <w:jc w:val="both"/>
      </w:pPr>
    </w:p>
    <w:p w:rsidR="00B8077F" w:rsidRDefault="00B8077F">
      <w:pPr>
        <w:pStyle w:val="ConsPlusNormal"/>
        <w:ind w:firstLine="540"/>
        <w:jc w:val="both"/>
      </w:pPr>
      <w:r>
        <w:t xml:space="preserve">Внести в </w:t>
      </w:r>
      <w:hyperlink r:id="rId10" w:history="1">
        <w:r>
          <w:rPr>
            <w:color w:val="0000FF"/>
          </w:rPr>
          <w:t>Закон</w:t>
        </w:r>
      </w:hyperlink>
      <w:r>
        <w:t xml:space="preserve"> Курской области от 27 сентября 2017 года N 55-ЗКО "О представлении гражданином, претендующим на замещение муниципальной должности, должности главы местной администрации по контракту, лицом, замещающим муниципальную должность, должность главы местной администрации по контракту, сведений о доходах, расходах, об имуществе и обязательствах имущественного характера и проверке достоверности и полноты указанных сведений" (официальный сайт Администрации Курской области http://adm.rkursk.ru от 27 сентября 2017 года; от 27 февраля 2019 года; 25 ноября 2019 года) следующие изменения:</w:t>
      </w:r>
    </w:p>
    <w:p w:rsidR="00B8077F" w:rsidRDefault="00B8077F">
      <w:pPr>
        <w:pStyle w:val="ConsPlusNormal"/>
        <w:spacing w:before="220"/>
        <w:ind w:firstLine="540"/>
        <w:jc w:val="both"/>
      </w:pPr>
      <w:r>
        <w:t xml:space="preserve">1) в </w:t>
      </w:r>
      <w:hyperlink r:id="rId11" w:history="1">
        <w:r>
          <w:rPr>
            <w:color w:val="0000FF"/>
          </w:rPr>
          <w:t>приложении N 1</w:t>
        </w:r>
      </w:hyperlink>
      <w:r>
        <w:t>:</w:t>
      </w:r>
    </w:p>
    <w:p w:rsidR="00B8077F" w:rsidRDefault="00B8077F">
      <w:pPr>
        <w:pStyle w:val="ConsPlusNormal"/>
        <w:spacing w:before="220"/>
        <w:ind w:firstLine="540"/>
        <w:jc w:val="both"/>
      </w:pPr>
      <w:r>
        <w:t xml:space="preserve">а) в </w:t>
      </w:r>
      <w:hyperlink r:id="rId12" w:history="1">
        <w:r>
          <w:rPr>
            <w:color w:val="0000FF"/>
          </w:rPr>
          <w:t>подпункте 3 пункта 3</w:t>
        </w:r>
      </w:hyperlink>
      <w:r>
        <w:t xml:space="preserve"> после слов "(долей участия, паев в уставных (складочных) капиталах организаций)" дополнить словами ", цифровых финансовых активов, цифровой валюты";</w:t>
      </w:r>
    </w:p>
    <w:p w:rsidR="00B8077F" w:rsidRDefault="00B8077F">
      <w:pPr>
        <w:pStyle w:val="ConsPlusNormal"/>
        <w:spacing w:before="220"/>
        <w:ind w:firstLine="540"/>
        <w:jc w:val="both"/>
      </w:pPr>
      <w:r>
        <w:t xml:space="preserve">б) в </w:t>
      </w:r>
      <w:hyperlink r:id="rId13" w:history="1">
        <w:r>
          <w:rPr>
            <w:color w:val="0000FF"/>
          </w:rPr>
          <w:t>подпункте 3 пункта 5</w:t>
        </w:r>
      </w:hyperlink>
      <w:r>
        <w:t xml:space="preserve"> после слов "(долей участия, паев в уставных (складочных) капиталах организаций)" дополнить словами ", цифровых финансовых активов, цифровой валюты";</w:t>
      </w:r>
    </w:p>
    <w:p w:rsidR="00B8077F" w:rsidRDefault="00B8077F">
      <w:pPr>
        <w:pStyle w:val="ConsPlusNormal"/>
        <w:spacing w:before="220"/>
        <w:ind w:firstLine="540"/>
        <w:jc w:val="both"/>
      </w:pPr>
      <w:r>
        <w:t xml:space="preserve">2) в </w:t>
      </w:r>
      <w:hyperlink r:id="rId14" w:history="1">
        <w:r>
          <w:rPr>
            <w:color w:val="0000FF"/>
          </w:rPr>
          <w:t>приложении N 2</w:t>
        </w:r>
      </w:hyperlink>
      <w:r>
        <w:t>:</w:t>
      </w:r>
    </w:p>
    <w:p w:rsidR="00B8077F" w:rsidRDefault="00B8077F">
      <w:pPr>
        <w:pStyle w:val="ConsPlusNormal"/>
        <w:spacing w:before="220"/>
        <w:ind w:firstLine="540"/>
        <w:jc w:val="both"/>
      </w:pPr>
      <w:r>
        <w:t xml:space="preserve">а) в </w:t>
      </w:r>
      <w:hyperlink r:id="rId15" w:history="1">
        <w:r>
          <w:rPr>
            <w:color w:val="0000FF"/>
          </w:rPr>
          <w:t>подпункте 4 пункта 7</w:t>
        </w:r>
      </w:hyperlink>
      <w:r>
        <w:t xml:space="preserve">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активов";</w:t>
      </w:r>
    </w:p>
    <w:p w:rsidR="00B8077F" w:rsidRDefault="00B8077F">
      <w:pPr>
        <w:pStyle w:val="ConsPlusNormal"/>
        <w:spacing w:before="220"/>
        <w:ind w:firstLine="540"/>
        <w:jc w:val="both"/>
      </w:pPr>
      <w:r>
        <w:t xml:space="preserve">б) в </w:t>
      </w:r>
      <w:hyperlink r:id="rId16" w:history="1">
        <w:r>
          <w:rPr>
            <w:color w:val="0000FF"/>
          </w:rPr>
          <w:t>пункте 8</w:t>
        </w:r>
      </w:hyperlink>
      <w:r>
        <w:t xml:space="preserve">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активов".</w:t>
      </w:r>
    </w:p>
    <w:p w:rsidR="00B8077F" w:rsidRDefault="00B8077F">
      <w:pPr>
        <w:pStyle w:val="ConsPlusNormal"/>
        <w:ind w:firstLine="540"/>
        <w:jc w:val="both"/>
      </w:pPr>
    </w:p>
    <w:p w:rsidR="00B8077F" w:rsidRDefault="00B8077F">
      <w:pPr>
        <w:pStyle w:val="ConsPlusTitle"/>
        <w:ind w:firstLine="540"/>
        <w:jc w:val="both"/>
        <w:outlineLvl w:val="0"/>
      </w:pPr>
      <w:r>
        <w:t>Статья 4</w:t>
      </w:r>
    </w:p>
    <w:p w:rsidR="00B8077F" w:rsidRDefault="00B8077F">
      <w:pPr>
        <w:pStyle w:val="ConsPlusNormal"/>
        <w:ind w:firstLine="540"/>
        <w:jc w:val="both"/>
      </w:pPr>
    </w:p>
    <w:p w:rsidR="00B8077F" w:rsidRDefault="00B8077F">
      <w:pPr>
        <w:pStyle w:val="ConsPlusNormal"/>
        <w:ind w:firstLine="540"/>
        <w:jc w:val="both"/>
      </w:pPr>
      <w:r>
        <w:t>Настоящий Закон вступает в силу по истечении 10 дней после его официального опубликования.</w:t>
      </w:r>
    </w:p>
    <w:p w:rsidR="00B8077F" w:rsidRDefault="00B8077F">
      <w:pPr>
        <w:pStyle w:val="ConsPlusNormal"/>
        <w:jc w:val="both"/>
      </w:pPr>
    </w:p>
    <w:p w:rsidR="00B8077F" w:rsidRDefault="00B8077F">
      <w:pPr>
        <w:pStyle w:val="ConsPlusNormal"/>
        <w:jc w:val="right"/>
      </w:pPr>
      <w:r>
        <w:t>Губернатор</w:t>
      </w:r>
    </w:p>
    <w:p w:rsidR="00B8077F" w:rsidRDefault="00B8077F">
      <w:pPr>
        <w:pStyle w:val="ConsPlusNormal"/>
        <w:jc w:val="right"/>
      </w:pPr>
      <w:r>
        <w:t>Курской области</w:t>
      </w:r>
    </w:p>
    <w:p w:rsidR="00B8077F" w:rsidRDefault="00B8077F">
      <w:pPr>
        <w:pStyle w:val="ConsPlusNormal"/>
        <w:jc w:val="right"/>
      </w:pPr>
      <w:r>
        <w:t>Р.СТАРОВОЙТ</w:t>
      </w:r>
    </w:p>
    <w:p w:rsidR="00B8077F" w:rsidRDefault="00B8077F">
      <w:pPr>
        <w:pStyle w:val="ConsPlusNormal"/>
        <w:ind w:firstLine="540"/>
        <w:jc w:val="both"/>
      </w:pPr>
      <w:r>
        <w:t>г. Курск</w:t>
      </w:r>
    </w:p>
    <w:p w:rsidR="00B8077F" w:rsidRDefault="00B8077F">
      <w:pPr>
        <w:pStyle w:val="ConsPlusNormal"/>
        <w:spacing w:before="220"/>
        <w:ind w:firstLine="540"/>
        <w:jc w:val="both"/>
      </w:pPr>
      <w:r>
        <w:t>30 марта 2021 г.</w:t>
      </w:r>
    </w:p>
    <w:p w:rsidR="00B8077F" w:rsidRDefault="00B8077F">
      <w:pPr>
        <w:pStyle w:val="ConsPlusNormal"/>
        <w:spacing w:before="220"/>
        <w:ind w:firstLine="540"/>
        <w:jc w:val="both"/>
      </w:pPr>
      <w:r>
        <w:t>N 11 - ЗКО</w:t>
      </w:r>
    </w:p>
    <w:p w:rsidR="00B8077F" w:rsidRDefault="00B8077F">
      <w:pPr>
        <w:pStyle w:val="ConsPlusNormal"/>
        <w:jc w:val="both"/>
      </w:pPr>
    </w:p>
    <w:p w:rsidR="00B8077F" w:rsidRDefault="00B8077F">
      <w:pPr>
        <w:pStyle w:val="ConsPlusNormal"/>
        <w:jc w:val="both"/>
      </w:pPr>
    </w:p>
    <w:p w:rsidR="00B8077F" w:rsidRDefault="00B8077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71D4B" w:rsidRDefault="00771D4B">
      <w:bookmarkStart w:id="1" w:name="_GoBack"/>
      <w:bookmarkEnd w:id="1"/>
    </w:p>
    <w:sectPr w:rsidR="00771D4B" w:rsidSect="00FB6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77F"/>
    <w:rsid w:val="00771D4B"/>
    <w:rsid w:val="00B8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8BB87A-9F7D-46CB-864B-DC552CDD8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07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807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807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9FCE093CF900E8DC54CCFD26EF4072E289925151DD40C43EE02736DE65AAF4BA9CFBDE63A3B0A571877B270A5F8FE7E85637C5C1170F753C81F5zFx2H" TargetMode="External"/><Relationship Id="rId13" Type="http://schemas.openxmlformats.org/officeDocument/2006/relationships/hyperlink" Target="consultantplus://offline/ref=C79FCE093CF900E8DC54CCFD26EF4072E28992515FD645C233E02736DE65AAF4BA9CFBDE63A3B0A571877C240A5F8FE7E85637C5C1170F753C81F5zFx2H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79FCE093CF900E8DC54CCFD26EF4072E289925151DD40C43EE02736DE65AAF4BA9CFBDE63A3B0A571877B260A5F8FE7E85637C5C1170F753C81F5zFx2H" TargetMode="External"/><Relationship Id="rId12" Type="http://schemas.openxmlformats.org/officeDocument/2006/relationships/hyperlink" Target="consultantplus://offline/ref=C79FCE093CF900E8DC54CCFD26EF4072E28992515FD645C233E02736DE65AAF4BA9CFBDE63A3B0A571877B230A5F8FE7E85637C5C1170F753C81F5zFx2H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79FCE093CF900E8DC54CCFD26EF4072E28992515FD645C233E02736DE65AAF4BA9CFBDE63A3B0A571877F260A5F8FE7E85637C5C1170F753C81F5zFx2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79FCE093CF900E8DC54D2F030831A7EE685CC5952D04E906ABF7C6B896CA0A3FDD3A29C27AEB1A4768C2C77455ED3A3BA4537C6C1150B69z3xFH" TargetMode="External"/><Relationship Id="rId11" Type="http://schemas.openxmlformats.org/officeDocument/2006/relationships/hyperlink" Target="consultantplus://offline/ref=C79FCE093CF900E8DC54CCFD26EF4072E28992515FD645C233E02736DE65AAF4BA9CFBDE63A3B0A571877A210A5F8FE7E85637C5C1170F753C81F5zFx2H" TargetMode="External"/><Relationship Id="rId5" Type="http://schemas.openxmlformats.org/officeDocument/2006/relationships/hyperlink" Target="consultantplus://offline/ref=C79FCE093CF900E8DC54D2F030831A7EE686CF5C51DD4E906ABF7C6B896CA0A3FDD3A29C27AEB1A1748C2C77455ED3A3BA4537C6C1150B69z3xFH" TargetMode="External"/><Relationship Id="rId15" Type="http://schemas.openxmlformats.org/officeDocument/2006/relationships/hyperlink" Target="consultantplus://offline/ref=C79FCE093CF900E8DC54CCFD26EF4072E28992515FD645C233E02736DE65AAF4BA9CFBDE63A3B0A571877E210A5F8FE7E85637C5C1170F753C81F5zFx2H" TargetMode="External"/><Relationship Id="rId10" Type="http://schemas.openxmlformats.org/officeDocument/2006/relationships/hyperlink" Target="consultantplus://offline/ref=C79FCE093CF900E8DC54CCFD26EF4072E28992515FD645C233E02736DE65AAF4BA9CFBCC63FBBCA5769978221F09DEA1zBxC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C79FCE093CF900E8DC54CCFD26EF4072E289925151DD40C43EE02736DE65AAF4BA9CFBDE63A3B0A571877B230A5F8FE7E85637C5C1170F753C81F5zFx2H" TargetMode="External"/><Relationship Id="rId14" Type="http://schemas.openxmlformats.org/officeDocument/2006/relationships/hyperlink" Target="consultantplus://offline/ref=C79FCE093CF900E8DC54CCFD26EF4072E28992515FD645C233E02736DE65AAF4BA9CFBDE63A3B0A571877C210A5F8FE7E85637C5C1170F753C81F5zFx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Чальцева</dc:creator>
  <cp:keywords/>
  <dc:description/>
  <cp:lastModifiedBy>Чальцева</cp:lastModifiedBy>
  <cp:revision>1</cp:revision>
  <dcterms:created xsi:type="dcterms:W3CDTF">2021-04-07T07:49:00Z</dcterms:created>
  <dcterms:modified xsi:type="dcterms:W3CDTF">2021-04-07T07:50:00Z</dcterms:modified>
</cp:coreProperties>
</file>