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AB" w:rsidRDefault="001A2A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2AAB" w:rsidRDefault="001A2AAB">
      <w:pPr>
        <w:pStyle w:val="ConsPlusNormal"/>
        <w:outlineLvl w:val="0"/>
      </w:pPr>
    </w:p>
    <w:p w:rsidR="001A2AAB" w:rsidRDefault="001A2AAB">
      <w:pPr>
        <w:pStyle w:val="ConsPlusTitle"/>
        <w:jc w:val="center"/>
        <w:outlineLvl w:val="0"/>
      </w:pPr>
      <w:r>
        <w:t>АДМИНИСТРАЦИЯ КУРСКОЙ ОБЛАСТИ</w:t>
      </w:r>
    </w:p>
    <w:p w:rsidR="001A2AAB" w:rsidRDefault="001A2AAB">
      <w:pPr>
        <w:pStyle w:val="ConsPlusTitle"/>
        <w:jc w:val="center"/>
      </w:pPr>
    </w:p>
    <w:p w:rsidR="001A2AAB" w:rsidRDefault="001A2AAB">
      <w:pPr>
        <w:pStyle w:val="ConsPlusTitle"/>
        <w:jc w:val="center"/>
      </w:pPr>
      <w:r>
        <w:t>ПОСТАНОВЛЕНИЕ</w:t>
      </w:r>
    </w:p>
    <w:p w:rsidR="001A2AAB" w:rsidRDefault="001A2AAB">
      <w:pPr>
        <w:pStyle w:val="ConsPlusTitle"/>
        <w:jc w:val="center"/>
      </w:pPr>
      <w:r>
        <w:t>от 26 июля 2017 г. N 606-па</w:t>
      </w:r>
    </w:p>
    <w:p w:rsidR="001A2AAB" w:rsidRDefault="001A2AAB">
      <w:pPr>
        <w:pStyle w:val="ConsPlusTitle"/>
        <w:jc w:val="center"/>
      </w:pPr>
    </w:p>
    <w:p w:rsidR="001A2AAB" w:rsidRDefault="001A2AAB">
      <w:pPr>
        <w:pStyle w:val="ConsPlusTitle"/>
        <w:jc w:val="center"/>
      </w:pPr>
      <w:r>
        <w:t>ОБ УТВЕРЖДЕНИИ ПОЛОЖЕНИЯ О ПОРЯДКЕ ПОЛУЧЕНИЯ</w:t>
      </w:r>
    </w:p>
    <w:p w:rsidR="001A2AAB" w:rsidRDefault="001A2AAB">
      <w:pPr>
        <w:pStyle w:val="ConsPlusTitle"/>
        <w:jc w:val="center"/>
      </w:pPr>
      <w:r>
        <w:t>ГОСУДАРСТВЕННЫМИ ГРАЖДАНСКИМИ СЛУЖАЩИМИ КУРСКОЙ ОБЛАСТИ,</w:t>
      </w:r>
    </w:p>
    <w:p w:rsidR="001A2AAB" w:rsidRDefault="001A2AAB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1A2AAB" w:rsidRDefault="001A2AAB">
      <w:pPr>
        <w:pStyle w:val="ConsPlusTitle"/>
        <w:jc w:val="center"/>
      </w:pPr>
      <w:r>
        <w:t>КУРСКОЙ ОБЛАСТИ В ИСПОЛНИТЕЛЬНЫХ ОРГАНАХ ГОСУДАРСТВЕННОЙ</w:t>
      </w:r>
    </w:p>
    <w:p w:rsidR="001A2AAB" w:rsidRDefault="001A2AAB">
      <w:pPr>
        <w:pStyle w:val="ConsPlusTitle"/>
        <w:jc w:val="center"/>
      </w:pPr>
      <w:r>
        <w:t>ВЛАСТИ КУРСКОЙ ОБЛАСТИ, РАЗРЕШЕНИЯ ПРЕДСТАВИТЕЛЯ НАНИМАТЕЛЯ</w:t>
      </w:r>
    </w:p>
    <w:p w:rsidR="001A2AAB" w:rsidRDefault="001A2AAB">
      <w:pPr>
        <w:pStyle w:val="ConsPlusTitle"/>
        <w:jc w:val="center"/>
      </w:pPr>
      <w:r>
        <w:t>НА УЧАСТИЕ НА БЕЗВОЗМЕЗДНОЙ ОСНОВЕ В УПРАВЛЕНИИ</w:t>
      </w:r>
    </w:p>
    <w:p w:rsidR="001A2AAB" w:rsidRDefault="001A2AAB">
      <w:pPr>
        <w:pStyle w:val="ConsPlusTitle"/>
        <w:jc w:val="center"/>
      </w:pPr>
      <w:r>
        <w:t>НЕКОММЕРЧЕСКИМИ ОРГАНИЗАЦИЯМИ</w:t>
      </w:r>
    </w:p>
    <w:p w:rsidR="001A2AAB" w:rsidRDefault="001A2A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2A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14.09.2017 </w:t>
            </w:r>
            <w:hyperlink r:id="rId5" w:history="1">
              <w:r>
                <w:rPr>
                  <w:color w:val="0000FF"/>
                </w:rPr>
                <w:t>N 728-па</w:t>
              </w:r>
            </w:hyperlink>
            <w:r>
              <w:rPr>
                <w:color w:val="392C69"/>
              </w:rPr>
              <w:t xml:space="preserve">, от 04.04.2019 </w:t>
            </w:r>
            <w:hyperlink r:id="rId6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7" w:history="1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>,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8" w:history="1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 xml:space="preserve">, от 16.12.2020 </w:t>
            </w:r>
            <w:hyperlink r:id="rId9" w:history="1">
              <w:r>
                <w:rPr>
                  <w:color w:val="0000FF"/>
                </w:rPr>
                <w:t>N 1306-па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2AAB" w:rsidRDefault="001A2AAB">
      <w:pPr>
        <w:pStyle w:val="ConsPlusNormal"/>
        <w:jc w:val="center"/>
      </w:pPr>
    </w:p>
    <w:p w:rsidR="001A2AAB" w:rsidRDefault="001A2AAB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Администрация Курской области постановляет: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  <w:r>
        <w:t>Губернатор</w:t>
      </w:r>
    </w:p>
    <w:p w:rsidR="001A2AAB" w:rsidRDefault="001A2AAB">
      <w:pPr>
        <w:pStyle w:val="ConsPlusNormal"/>
        <w:jc w:val="right"/>
      </w:pPr>
      <w:r>
        <w:t>Курской области</w:t>
      </w:r>
    </w:p>
    <w:p w:rsidR="001A2AAB" w:rsidRDefault="001A2AAB">
      <w:pPr>
        <w:pStyle w:val="ConsPlusNormal"/>
        <w:jc w:val="right"/>
      </w:pPr>
      <w:r>
        <w:t>А.Н.МИХАЙЛОВ</w:t>
      </w: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  <w:outlineLvl w:val="0"/>
      </w:pPr>
      <w:r>
        <w:t>Утверждено</w:t>
      </w:r>
    </w:p>
    <w:p w:rsidR="001A2AAB" w:rsidRDefault="001A2AAB">
      <w:pPr>
        <w:pStyle w:val="ConsPlusNormal"/>
        <w:jc w:val="right"/>
      </w:pPr>
      <w:r>
        <w:t>постановлением</w:t>
      </w:r>
    </w:p>
    <w:p w:rsidR="001A2AAB" w:rsidRDefault="001A2AAB">
      <w:pPr>
        <w:pStyle w:val="ConsPlusNormal"/>
        <w:jc w:val="right"/>
      </w:pPr>
      <w:r>
        <w:t>Администрации Курской области</w:t>
      </w:r>
    </w:p>
    <w:p w:rsidR="001A2AAB" w:rsidRDefault="001A2AAB">
      <w:pPr>
        <w:pStyle w:val="ConsPlusNormal"/>
        <w:jc w:val="right"/>
      </w:pPr>
      <w:r>
        <w:t>от 26 июля 2017 г. N 606-па</w:t>
      </w: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Title"/>
        <w:jc w:val="center"/>
      </w:pPr>
      <w:bookmarkStart w:id="0" w:name="P35"/>
      <w:bookmarkEnd w:id="0"/>
      <w:r>
        <w:t>ПОЛОЖЕНИЕ</w:t>
      </w:r>
    </w:p>
    <w:p w:rsidR="001A2AAB" w:rsidRDefault="001A2AAB">
      <w:pPr>
        <w:pStyle w:val="ConsPlusTitle"/>
        <w:jc w:val="center"/>
      </w:pPr>
      <w:r>
        <w:t>О ПОРЯДКЕ ПОЛУЧЕНИЯ ГОСУДАРСТВЕННЫМИ ГРАЖДАНСКИМИ СЛУЖАЩИМИ</w:t>
      </w:r>
    </w:p>
    <w:p w:rsidR="001A2AAB" w:rsidRDefault="001A2AAB">
      <w:pPr>
        <w:pStyle w:val="ConsPlusTitle"/>
        <w:jc w:val="center"/>
      </w:pPr>
      <w:r>
        <w:t>КУРСКОЙ ОБЛАСТИ, ЗАМЕЩАЮЩИМИ ДОЛЖНОСТИ ГОСУДАРСТВЕННОЙ</w:t>
      </w:r>
    </w:p>
    <w:p w:rsidR="001A2AAB" w:rsidRDefault="001A2AAB">
      <w:pPr>
        <w:pStyle w:val="ConsPlusTitle"/>
        <w:jc w:val="center"/>
      </w:pPr>
      <w:r>
        <w:t>ГРАЖДАНСКОЙ СЛУЖБЫ КУРСКОЙ ОБЛАСТИ В ИСПОЛНИТЕЛЬНЫХ ОРГАНАХ</w:t>
      </w:r>
    </w:p>
    <w:p w:rsidR="001A2AAB" w:rsidRDefault="001A2AAB">
      <w:pPr>
        <w:pStyle w:val="ConsPlusTitle"/>
        <w:jc w:val="center"/>
      </w:pPr>
      <w:r>
        <w:t>ГОСУДАРСТВЕННОЙ ВЛАСТИ КУРСКОЙ ОБЛАСТИ, РАЗРЕШЕНИЯ</w:t>
      </w:r>
    </w:p>
    <w:p w:rsidR="001A2AAB" w:rsidRDefault="001A2AAB">
      <w:pPr>
        <w:pStyle w:val="ConsPlusTitle"/>
        <w:jc w:val="center"/>
      </w:pPr>
      <w:r>
        <w:t>ПРЕДСТАВИТЕЛЯ НАНИМАТЕЛЯ НА УЧАСТИЕ НА БЕЗВОЗМЕЗДНОЙ ОСНОВЕ</w:t>
      </w:r>
    </w:p>
    <w:p w:rsidR="001A2AAB" w:rsidRDefault="001A2AAB">
      <w:pPr>
        <w:pStyle w:val="ConsPlusTitle"/>
        <w:jc w:val="center"/>
      </w:pPr>
      <w:r>
        <w:t>В УПРАВЛЕНИИ НЕКОММЕРЧЕСКИМИ ОРГАНИЗАЦИЯМИ</w:t>
      </w:r>
    </w:p>
    <w:p w:rsidR="001A2AAB" w:rsidRDefault="001A2A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2A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14.09.2017 </w:t>
            </w:r>
            <w:hyperlink r:id="rId12" w:history="1">
              <w:r>
                <w:rPr>
                  <w:color w:val="0000FF"/>
                </w:rPr>
                <w:t>N 728-па</w:t>
              </w:r>
            </w:hyperlink>
            <w:r>
              <w:rPr>
                <w:color w:val="392C69"/>
              </w:rPr>
              <w:t xml:space="preserve">, от 04.04.2019 </w:t>
            </w:r>
            <w:hyperlink r:id="rId13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14" w:history="1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>,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15" w:history="1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 xml:space="preserve">, от 16.12.2020 </w:t>
            </w:r>
            <w:hyperlink r:id="rId16" w:history="1">
              <w:r>
                <w:rPr>
                  <w:color w:val="0000FF"/>
                </w:rPr>
                <w:t>N 1306-па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2AAB" w:rsidRDefault="001A2AAB">
      <w:pPr>
        <w:pStyle w:val="ConsPlusNormal"/>
        <w:ind w:firstLine="540"/>
        <w:jc w:val="both"/>
      </w:pPr>
    </w:p>
    <w:p w:rsidR="001A2AAB" w:rsidRDefault="001A2AAB">
      <w:pPr>
        <w:pStyle w:val="ConsPlusNormal"/>
        <w:ind w:firstLine="540"/>
        <w:jc w:val="both"/>
      </w:pPr>
      <w:r>
        <w:t>1. Настоящее Положение определяет порядок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 (далее - гражданские служащие), разрешения представителя нанимателя на участие на безвозмездной основе в управлении некоммерческими организациями.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2. Настоящее Положение не распространяется на случаи участия гражданских служащих в управлении политической партией, органом профессионального союза, в том числе выборным органом первичной профсоюзной организации, созданной в исполнительном органе государственной власти Курской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1A2AAB" w:rsidRDefault="001A2AAB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 xml:space="preserve">4. Гражданские служащие, замещающие должности государственной гражданской службы Курской области в исполнительном органе государственной власти Курской области, представляют заявления о разрешении на участие на безвозмездной основе в управлении некоммерческой организацией (далее - заявление) на имя представителя нанимателя в кадровую службу соответствующего исполнительного органа государственной власти Курской области или лицу, осуществляющему кадровую работу в соответствующем исполнительном органе государственной власти Курской области (далее - кадровая служба), за исключением гражданских служащих, указанных в </w:t>
      </w:r>
      <w:hyperlink w:anchor="P55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5. Заявление представляется гражданскими служащими, замещающими должности государственной гражданской службы Курской области в Администрации Курской области, гражданскими служащими, замещающими должности государственной гражданской службы руководителей исполнительных органов государственной власти Курской области, назначение на которые и освобождение от которых осуществляются Губернатором Курской области, на имя Губернатора Курской области или иного должностного лица, наделенного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25.03.2019 N 111-пг "О распределении полномочий" полномочиями представителя нанимателя, в комитет Администрации Курской области по профилактике коррупционных и иных правонарушений (далее - комитет).</w:t>
      </w:r>
    </w:p>
    <w:p w:rsidR="001A2AAB" w:rsidRDefault="001A2AAB">
      <w:pPr>
        <w:pStyle w:val="ConsPlusNormal"/>
        <w:jc w:val="both"/>
      </w:pPr>
      <w:r>
        <w:t xml:space="preserve">(в ред. постановлений Администрации Курской области от 23.03.2020 </w:t>
      </w:r>
      <w:hyperlink r:id="rId22" w:history="1">
        <w:r>
          <w:rPr>
            <w:color w:val="0000FF"/>
          </w:rPr>
          <w:t>N 276-па</w:t>
        </w:r>
      </w:hyperlink>
      <w:r>
        <w:t xml:space="preserve">, от 16.12.2020 </w:t>
      </w:r>
      <w:hyperlink r:id="rId23" w:history="1">
        <w:r>
          <w:rPr>
            <w:color w:val="0000FF"/>
          </w:rPr>
          <w:t>N 1306-па</w:t>
        </w:r>
      </w:hyperlink>
      <w:r>
        <w:t>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 xml:space="preserve">6. Заявление составляется в письменном виде по </w:t>
      </w:r>
      <w:hyperlink w:anchor="P110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и направляется представителю нанимателя до начала участия в управлении некоммерческими организациями.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 xml:space="preserve">7. До представления заявления гражданский служащий самостоятельно направляет заявление руководителю структурного подразделения органа исполнительной власти Курской </w:t>
      </w:r>
      <w:r>
        <w:lastRenderedPageBreak/>
        <w:t>области, в котором проходит гражданскую службу, курирующему заместителю Губернатора Курской области, руководителю Администрации Губернатора Курской области соответственно для ознакомления и получения их мнения о наличии возможности возникновения конфликта интересов при исполнении служебных обязанностей в случае участия гражданского служащего на безвозмездной основе в управлении некоммерческой организацией.</w:t>
      </w:r>
    </w:p>
    <w:p w:rsidR="001A2AAB" w:rsidRDefault="001A2AAB">
      <w:pPr>
        <w:pStyle w:val="ConsPlusNormal"/>
        <w:jc w:val="both"/>
      </w:pPr>
      <w:r>
        <w:t xml:space="preserve">(в ред. постановлений Администрации Курской области от 04.04.2019 </w:t>
      </w:r>
      <w:hyperlink r:id="rId25" w:history="1">
        <w:r>
          <w:rPr>
            <w:color w:val="0000FF"/>
          </w:rPr>
          <w:t>N 277-па</w:t>
        </w:r>
      </w:hyperlink>
      <w:r>
        <w:t xml:space="preserve">, от 22.08.2019 </w:t>
      </w:r>
      <w:hyperlink r:id="rId26" w:history="1">
        <w:r>
          <w:rPr>
            <w:color w:val="0000FF"/>
          </w:rPr>
          <w:t>N 790-па</w:t>
        </w:r>
      </w:hyperlink>
      <w:r>
        <w:t xml:space="preserve">, от 23.03.2020 </w:t>
      </w:r>
      <w:hyperlink r:id="rId27" w:history="1">
        <w:r>
          <w:rPr>
            <w:color w:val="0000FF"/>
          </w:rPr>
          <w:t>N 276-па</w:t>
        </w:r>
      </w:hyperlink>
      <w:r>
        <w:t>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 xml:space="preserve">8. Представленное гражданским служащим заявление регистрируется в день его поступления соответственно комитетом, кадровой службой в журнале регистрации заявлений о разрешении на участие на безвозмездной основе в управлении некоммерческими организациями (далее - журнал регистрации заявлений), который ведется по </w:t>
      </w:r>
      <w:hyperlink w:anchor="P187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Листы журнала регистрации заявлений должны быть пронумерованы, прошнурованы и скреплены печатью Администрации Курской области или исполнительного органа государственной власти Курской области.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9. 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получении.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На копии заявления, подлежащей передаче гражданскому служащему, ставится регистрационный номер с указанием даты регистрации заявления, фамилии, имени, отчества (при наличии) и должности лица, зарегистрировавшего данное заявление.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22.08.2019 N 790-па)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10. Комитет, кадровая служба соответственно осуществляют предварительное рассмотрение заявления на предмет возможности возникновения конфликта интересов и подготовку мотивированного заключения на него.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11. Заявление и мотивированное заключение на него в течение семи рабочих дней после регистрации заявления направляются комитетом, кадровой службой представителю нанимателя для рассмотрения.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12. По результатам рассмотрения заявления и мотивированного заключения на него представитель нанимателя выносит одно из следующих решений: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на безвозмездной основе в управлении некоммерческой организацией;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на безвозмездной основе в управлении некоммерческой организацией.</w:t>
      </w:r>
    </w:p>
    <w:p w:rsidR="001A2AAB" w:rsidRDefault="001A2AAB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13. Комитет, кадровая служба уведомляют гражданского служащего о принятом решении в течение трех рабочих дней со дня принятия представителем нанимателя гражданского служащего решения по результатам рассмотрения заявления и мотивированного заключения на него.</w:t>
      </w:r>
    </w:p>
    <w:p w:rsidR="001A2AAB" w:rsidRDefault="001A2AAB">
      <w:pPr>
        <w:pStyle w:val="ConsPlusNormal"/>
        <w:spacing w:before="220"/>
        <w:ind w:firstLine="540"/>
        <w:jc w:val="both"/>
      </w:pPr>
      <w: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  <w:outlineLvl w:val="1"/>
      </w:pPr>
      <w:r>
        <w:t>Приложение N 1</w:t>
      </w:r>
    </w:p>
    <w:p w:rsidR="001A2AAB" w:rsidRDefault="001A2AAB">
      <w:pPr>
        <w:pStyle w:val="ConsPlusNormal"/>
        <w:jc w:val="right"/>
      </w:pPr>
      <w:r>
        <w:t>к Положению о порядке получения</w:t>
      </w:r>
    </w:p>
    <w:p w:rsidR="001A2AAB" w:rsidRDefault="001A2AAB">
      <w:pPr>
        <w:pStyle w:val="ConsPlusNormal"/>
        <w:jc w:val="right"/>
      </w:pPr>
      <w:r>
        <w:t>государственными гражданскими</w:t>
      </w:r>
    </w:p>
    <w:p w:rsidR="001A2AAB" w:rsidRDefault="001A2AAB">
      <w:pPr>
        <w:pStyle w:val="ConsPlusNormal"/>
        <w:jc w:val="right"/>
      </w:pPr>
      <w:r>
        <w:t>служащими Курской области,</w:t>
      </w:r>
    </w:p>
    <w:p w:rsidR="001A2AAB" w:rsidRDefault="001A2AAB">
      <w:pPr>
        <w:pStyle w:val="ConsPlusNormal"/>
        <w:jc w:val="right"/>
      </w:pPr>
      <w:r>
        <w:t>замещающими должности государственной</w:t>
      </w:r>
    </w:p>
    <w:p w:rsidR="001A2AAB" w:rsidRDefault="001A2AAB">
      <w:pPr>
        <w:pStyle w:val="ConsPlusNormal"/>
        <w:jc w:val="right"/>
      </w:pPr>
      <w:r>
        <w:t>гражданской службы Курской области в</w:t>
      </w:r>
    </w:p>
    <w:p w:rsidR="001A2AAB" w:rsidRDefault="001A2AAB">
      <w:pPr>
        <w:pStyle w:val="ConsPlusNormal"/>
        <w:jc w:val="right"/>
      </w:pPr>
      <w:r>
        <w:t>исполнительных органах государственной</w:t>
      </w:r>
    </w:p>
    <w:p w:rsidR="001A2AAB" w:rsidRDefault="001A2AAB">
      <w:pPr>
        <w:pStyle w:val="ConsPlusNormal"/>
        <w:jc w:val="right"/>
      </w:pPr>
      <w:r>
        <w:t>власти Курской области, разрешения</w:t>
      </w:r>
    </w:p>
    <w:p w:rsidR="001A2AAB" w:rsidRDefault="001A2AAB">
      <w:pPr>
        <w:pStyle w:val="ConsPlusNormal"/>
        <w:jc w:val="right"/>
      </w:pPr>
      <w:r>
        <w:t>представителя нанимателя на участие</w:t>
      </w:r>
    </w:p>
    <w:p w:rsidR="001A2AAB" w:rsidRDefault="001A2AAB">
      <w:pPr>
        <w:pStyle w:val="ConsPlusNormal"/>
        <w:jc w:val="right"/>
      </w:pPr>
      <w:r>
        <w:t>на безвозмездной основе в управлении</w:t>
      </w:r>
    </w:p>
    <w:p w:rsidR="001A2AAB" w:rsidRDefault="001A2AAB">
      <w:pPr>
        <w:pStyle w:val="ConsPlusNormal"/>
        <w:jc w:val="right"/>
      </w:pPr>
      <w:r>
        <w:t>некоммерческими организациями</w:t>
      </w:r>
    </w:p>
    <w:p w:rsidR="001A2AAB" w:rsidRDefault="001A2A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2A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32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33" w:history="1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 xml:space="preserve">, от 23.03.2020 </w:t>
            </w:r>
            <w:hyperlink r:id="rId34" w:history="1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2AAB" w:rsidRDefault="001A2AAB">
      <w:pPr>
        <w:pStyle w:val="ConsPlusNormal"/>
        <w:jc w:val="both"/>
      </w:pPr>
    </w:p>
    <w:p w:rsidR="001A2AAB" w:rsidRDefault="001A2AA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1A2AAB" w:rsidRDefault="001A2AAB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1A2AAB" w:rsidRDefault="001A2AAB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(исполнительный орган государственной</w:t>
      </w:r>
    </w:p>
    <w:p w:rsidR="001A2AAB" w:rsidRDefault="001A2AAB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1A2AAB" w:rsidRDefault="001A2A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bookmarkStart w:id="2" w:name="P110"/>
      <w:bookmarkEnd w:id="2"/>
      <w:r>
        <w:t xml:space="preserve">                                 ЗАЯВЛЕНИЕ</w:t>
      </w:r>
    </w:p>
    <w:p w:rsidR="001A2AAB" w:rsidRDefault="001A2AAB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1A2AAB" w:rsidRDefault="001A2AAB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 xml:space="preserve">    В  соответствии  с  </w:t>
      </w:r>
      <w:hyperlink r:id="rId35" w:history="1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1A2AAB" w:rsidRDefault="001A2AAB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1A2AAB" w:rsidRDefault="001A2AAB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1A2AAB" w:rsidRDefault="001A2AAB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(указать наименование некоммерческой организации,</w:t>
      </w:r>
    </w:p>
    <w:p w:rsidR="001A2AAB" w:rsidRDefault="001A2AAB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 xml:space="preserve">    Выполнение указанной деятельности будет осуществляться в  свободное  от</w:t>
      </w:r>
    </w:p>
    <w:p w:rsidR="001A2AAB" w:rsidRDefault="001A2AAB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1A2AAB" w:rsidRDefault="001A2AAB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1A2AAB" w:rsidRDefault="001A2AAB">
      <w:pPr>
        <w:pStyle w:val="ConsPlusNonformat"/>
        <w:jc w:val="both"/>
      </w:pPr>
      <w:r>
        <w:t>обязанностей.</w:t>
      </w:r>
    </w:p>
    <w:p w:rsidR="001A2AAB" w:rsidRDefault="001A2AAB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1A2AAB" w:rsidRDefault="001A2AAB">
      <w:pPr>
        <w:pStyle w:val="ConsPlusNonformat"/>
        <w:jc w:val="both"/>
      </w:pPr>
      <w:r>
        <w:t xml:space="preserve">предусмотренные </w:t>
      </w:r>
      <w:hyperlink r:id="rId36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37" w:history="1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1A2AAB" w:rsidRDefault="001A2AAB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"____" _____________ 20___ г.</w:t>
      </w:r>
    </w:p>
    <w:p w:rsidR="001A2AAB" w:rsidRDefault="001A2AAB">
      <w:pPr>
        <w:pStyle w:val="ConsPlusNonformat"/>
        <w:jc w:val="both"/>
      </w:pPr>
      <w:r>
        <w:t xml:space="preserve">                                _________________ _______________________</w:t>
      </w:r>
    </w:p>
    <w:p w:rsidR="001A2AAB" w:rsidRDefault="001A2AAB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 xml:space="preserve">    Ознакомлен(а), ________________________________________________________</w:t>
      </w:r>
    </w:p>
    <w:p w:rsidR="001A2AAB" w:rsidRDefault="001A2AAB">
      <w:pPr>
        <w:pStyle w:val="ConsPlusNonformat"/>
        <w:jc w:val="both"/>
      </w:pPr>
      <w:r>
        <w:t xml:space="preserve">    (мнение первого  заместителя  Губернатора Курской  области, заместителя</w:t>
      </w:r>
    </w:p>
    <w:p w:rsidR="001A2AAB" w:rsidRDefault="001A2AAB">
      <w:pPr>
        <w:pStyle w:val="ConsPlusNonformat"/>
        <w:jc w:val="both"/>
      </w:pPr>
      <w:r>
        <w:t xml:space="preserve">     Губернатора  Курской  области, руководителя Администрации Губернатора</w:t>
      </w:r>
    </w:p>
    <w:p w:rsidR="001A2AAB" w:rsidRDefault="001A2AAB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 xml:space="preserve">    органа исполнительной власти  Курской  области  о  наличии  возможности</w:t>
      </w:r>
    </w:p>
    <w:p w:rsidR="001A2AAB" w:rsidRDefault="001A2AAB">
      <w:pPr>
        <w:pStyle w:val="ConsPlusNonformat"/>
        <w:jc w:val="both"/>
      </w:pPr>
      <w:r>
        <w:t>возникновения конфликта интересов при исполнении  служебных  обязанностей в</w:t>
      </w:r>
    </w:p>
    <w:p w:rsidR="001A2AAB" w:rsidRDefault="001A2AAB">
      <w:pPr>
        <w:pStyle w:val="ConsPlusNonformat"/>
        <w:jc w:val="both"/>
      </w:pPr>
      <w:r>
        <w:t>случае участия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1A2AAB" w:rsidRDefault="001A2AAB">
      <w:pPr>
        <w:pStyle w:val="ConsPlusNonformat"/>
        <w:jc w:val="both"/>
      </w:pPr>
      <w:r>
        <w:t>некоммерческой организацией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>___________________________________________________________________________</w:t>
      </w:r>
    </w:p>
    <w:p w:rsidR="001A2AAB" w:rsidRDefault="001A2AAB">
      <w:pPr>
        <w:pStyle w:val="ConsPlusNonformat"/>
        <w:jc w:val="both"/>
      </w:pPr>
      <w:r>
        <w:t>(наименование должности, фамилия, имя,               (подпись, дата)</w:t>
      </w:r>
    </w:p>
    <w:p w:rsidR="001A2AAB" w:rsidRDefault="001A2AAB">
      <w:pPr>
        <w:pStyle w:val="ConsPlusNonformat"/>
        <w:jc w:val="both"/>
      </w:pPr>
      <w:r>
        <w:t xml:space="preserve"> отчество (при наличии) руководителя</w:t>
      </w:r>
    </w:p>
    <w:p w:rsidR="001A2AAB" w:rsidRDefault="001A2AAB">
      <w:pPr>
        <w:pStyle w:val="ConsPlusNonformat"/>
        <w:jc w:val="both"/>
      </w:pPr>
      <w:r>
        <w:t xml:space="preserve">     структурного подразделения)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Регистрационный номер</w:t>
      </w:r>
    </w:p>
    <w:p w:rsidR="001A2AAB" w:rsidRDefault="001A2AAB">
      <w:pPr>
        <w:pStyle w:val="ConsPlusNonformat"/>
        <w:jc w:val="both"/>
      </w:pPr>
      <w:r>
        <w:t>в журнале регистрации заявлений     ___________________________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Дата регистрации заявления          "___" _____________ 20__ г.</w:t>
      </w:r>
    </w:p>
    <w:p w:rsidR="001A2AAB" w:rsidRDefault="001A2AAB">
      <w:pPr>
        <w:pStyle w:val="ConsPlusNonformat"/>
        <w:jc w:val="both"/>
      </w:pPr>
    </w:p>
    <w:p w:rsidR="001A2AAB" w:rsidRDefault="001A2AAB">
      <w:pPr>
        <w:pStyle w:val="ConsPlusNonformat"/>
        <w:jc w:val="both"/>
      </w:pPr>
      <w:r>
        <w:t>__________________________________        ___________________________</w:t>
      </w:r>
    </w:p>
    <w:p w:rsidR="001A2AAB" w:rsidRDefault="001A2AAB">
      <w:pPr>
        <w:pStyle w:val="ConsPlusNonformat"/>
        <w:jc w:val="both"/>
      </w:pPr>
      <w:r>
        <w:t>(подпись лица, зарегистрировавшего           (расшифровка подписи)</w:t>
      </w:r>
    </w:p>
    <w:p w:rsidR="001A2AAB" w:rsidRDefault="001A2AAB">
      <w:pPr>
        <w:pStyle w:val="ConsPlusNonformat"/>
        <w:jc w:val="both"/>
      </w:pPr>
      <w:r>
        <w:t>уведомление)</w:t>
      </w: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  <w:outlineLvl w:val="1"/>
      </w:pPr>
      <w:r>
        <w:t>Приложение N 2</w:t>
      </w:r>
    </w:p>
    <w:p w:rsidR="001A2AAB" w:rsidRDefault="001A2AAB">
      <w:pPr>
        <w:pStyle w:val="ConsPlusNormal"/>
        <w:jc w:val="right"/>
      </w:pPr>
      <w:r>
        <w:t>к Положению о порядке получения</w:t>
      </w:r>
    </w:p>
    <w:p w:rsidR="001A2AAB" w:rsidRDefault="001A2AAB">
      <w:pPr>
        <w:pStyle w:val="ConsPlusNormal"/>
        <w:jc w:val="right"/>
      </w:pPr>
      <w:r>
        <w:t>государственными гражданскими</w:t>
      </w:r>
    </w:p>
    <w:p w:rsidR="001A2AAB" w:rsidRDefault="001A2AAB">
      <w:pPr>
        <w:pStyle w:val="ConsPlusNormal"/>
        <w:jc w:val="right"/>
      </w:pPr>
      <w:r>
        <w:t>служащими Курской области,</w:t>
      </w:r>
    </w:p>
    <w:p w:rsidR="001A2AAB" w:rsidRDefault="001A2AAB">
      <w:pPr>
        <w:pStyle w:val="ConsPlusNormal"/>
        <w:jc w:val="right"/>
      </w:pPr>
      <w:r>
        <w:t>замещающими должности государственной</w:t>
      </w:r>
    </w:p>
    <w:p w:rsidR="001A2AAB" w:rsidRDefault="001A2AAB">
      <w:pPr>
        <w:pStyle w:val="ConsPlusNormal"/>
        <w:jc w:val="right"/>
      </w:pPr>
      <w:r>
        <w:t>гражданской службы Курской области в</w:t>
      </w:r>
    </w:p>
    <w:p w:rsidR="001A2AAB" w:rsidRDefault="001A2AAB">
      <w:pPr>
        <w:pStyle w:val="ConsPlusNormal"/>
        <w:jc w:val="right"/>
      </w:pPr>
      <w:r>
        <w:t>исполнительных органах государственной</w:t>
      </w:r>
    </w:p>
    <w:p w:rsidR="001A2AAB" w:rsidRDefault="001A2AAB">
      <w:pPr>
        <w:pStyle w:val="ConsPlusNormal"/>
        <w:jc w:val="right"/>
      </w:pPr>
      <w:r>
        <w:t>власти Курской области, разрешения</w:t>
      </w:r>
    </w:p>
    <w:p w:rsidR="001A2AAB" w:rsidRDefault="001A2AAB">
      <w:pPr>
        <w:pStyle w:val="ConsPlusNormal"/>
        <w:jc w:val="right"/>
      </w:pPr>
      <w:r>
        <w:t>представителя нанимателя на участие</w:t>
      </w:r>
    </w:p>
    <w:p w:rsidR="001A2AAB" w:rsidRDefault="001A2AAB">
      <w:pPr>
        <w:pStyle w:val="ConsPlusNormal"/>
        <w:jc w:val="right"/>
      </w:pPr>
      <w:r>
        <w:t>на безвозмездной основе в управлении</w:t>
      </w:r>
    </w:p>
    <w:p w:rsidR="001A2AAB" w:rsidRDefault="001A2AAB">
      <w:pPr>
        <w:pStyle w:val="ConsPlusNormal"/>
        <w:jc w:val="right"/>
      </w:pPr>
      <w:r>
        <w:t>некоммерческими организациями</w:t>
      </w:r>
    </w:p>
    <w:p w:rsidR="001A2AAB" w:rsidRDefault="001A2A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2A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</w:p>
          <w:p w:rsidR="001A2AAB" w:rsidRDefault="001A2AAB">
            <w:pPr>
              <w:pStyle w:val="ConsPlusNormal"/>
              <w:jc w:val="center"/>
            </w:pPr>
            <w:r>
              <w:rPr>
                <w:color w:val="392C69"/>
              </w:rPr>
              <w:t>от 23.03.2020 N 276-па)</w:t>
            </w:r>
          </w:p>
        </w:tc>
      </w:tr>
    </w:tbl>
    <w:p w:rsidR="001A2AAB" w:rsidRDefault="001A2AAB">
      <w:pPr>
        <w:pStyle w:val="ConsPlusNormal"/>
        <w:jc w:val="right"/>
      </w:pPr>
    </w:p>
    <w:p w:rsidR="001A2AAB" w:rsidRDefault="001A2AAB">
      <w:pPr>
        <w:pStyle w:val="ConsPlusNormal"/>
        <w:jc w:val="right"/>
      </w:pPr>
      <w:r>
        <w:t>Форма</w:t>
      </w:r>
    </w:p>
    <w:p w:rsidR="001A2AAB" w:rsidRDefault="001A2AAB">
      <w:pPr>
        <w:pStyle w:val="ConsPlusNormal"/>
        <w:jc w:val="both"/>
      </w:pPr>
    </w:p>
    <w:p w:rsidR="001A2AAB" w:rsidRDefault="001A2AAB">
      <w:pPr>
        <w:pStyle w:val="ConsPlusNormal"/>
        <w:jc w:val="center"/>
      </w:pPr>
      <w:bookmarkStart w:id="3" w:name="P187"/>
      <w:bookmarkEnd w:id="3"/>
      <w:r>
        <w:t>Журнал</w:t>
      </w:r>
    </w:p>
    <w:p w:rsidR="001A2AAB" w:rsidRDefault="001A2AAB">
      <w:pPr>
        <w:pStyle w:val="ConsPlusNormal"/>
        <w:jc w:val="center"/>
      </w:pPr>
      <w:r>
        <w:t>регистрации заявлений о разрешении на участие на</w:t>
      </w:r>
    </w:p>
    <w:p w:rsidR="001A2AAB" w:rsidRDefault="001A2AAB">
      <w:pPr>
        <w:pStyle w:val="ConsPlusNormal"/>
        <w:jc w:val="center"/>
      </w:pPr>
      <w:r>
        <w:t>безвозмездной основе в управлении некоммерческими</w:t>
      </w:r>
    </w:p>
    <w:p w:rsidR="001A2AAB" w:rsidRDefault="001A2AAB">
      <w:pPr>
        <w:pStyle w:val="ConsPlusNormal"/>
        <w:jc w:val="center"/>
      </w:pPr>
      <w:r>
        <w:t>организациями</w:t>
      </w:r>
    </w:p>
    <w:p w:rsidR="001A2AAB" w:rsidRDefault="001A2AAB">
      <w:pPr>
        <w:pStyle w:val="ConsPlusNormal"/>
        <w:ind w:firstLine="540"/>
        <w:jc w:val="both"/>
      </w:pPr>
    </w:p>
    <w:p w:rsidR="001A2AAB" w:rsidRDefault="001A2AAB">
      <w:pPr>
        <w:sectPr w:rsidR="001A2AAB" w:rsidSect="00A609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1784"/>
        <w:gridCol w:w="1757"/>
        <w:gridCol w:w="1701"/>
        <w:gridCol w:w="1531"/>
        <w:gridCol w:w="1871"/>
      </w:tblGrid>
      <w:tr w:rsidR="001A2AAB">
        <w:tc>
          <w:tcPr>
            <w:tcW w:w="1984" w:type="dxa"/>
          </w:tcPr>
          <w:p w:rsidR="001A2AAB" w:rsidRDefault="001A2AAB">
            <w:pPr>
              <w:pStyle w:val="ConsPlusNormal"/>
              <w:jc w:val="center"/>
            </w:pPr>
            <w:r>
              <w:lastRenderedPageBreak/>
              <w:t>Регистрационный номер заявления</w:t>
            </w:r>
          </w:p>
        </w:tc>
        <w:tc>
          <w:tcPr>
            <w:tcW w:w="1417" w:type="dxa"/>
          </w:tcPr>
          <w:p w:rsidR="001A2AAB" w:rsidRDefault="001A2AAB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784" w:type="dxa"/>
          </w:tcPr>
          <w:p w:rsidR="001A2AAB" w:rsidRDefault="001A2AAB">
            <w:pPr>
              <w:pStyle w:val="ConsPlusNormal"/>
              <w:jc w:val="center"/>
            </w:pPr>
            <w:r>
              <w:t>Фамилия, имя, отчество (при наличии), должность гражданского служащего, представившего заявление</w:t>
            </w:r>
          </w:p>
        </w:tc>
        <w:tc>
          <w:tcPr>
            <w:tcW w:w="1757" w:type="dxa"/>
          </w:tcPr>
          <w:p w:rsidR="001A2AAB" w:rsidRDefault="001A2AAB">
            <w:pPr>
              <w:pStyle w:val="ConsPlusNormal"/>
              <w:jc w:val="center"/>
            </w:pPr>
            <w: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</w:tcPr>
          <w:p w:rsidR="001A2AAB" w:rsidRDefault="001A2AAB">
            <w:pPr>
              <w:pStyle w:val="ConsPlusNormal"/>
              <w:jc w:val="center"/>
            </w:pPr>
            <w:r>
              <w:t>Наименование органа управления организацией</w:t>
            </w:r>
          </w:p>
        </w:tc>
        <w:tc>
          <w:tcPr>
            <w:tcW w:w="1531" w:type="dxa"/>
          </w:tcPr>
          <w:p w:rsidR="001A2AAB" w:rsidRDefault="001A2AAB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1871" w:type="dxa"/>
          </w:tcPr>
          <w:p w:rsidR="001A2AAB" w:rsidRDefault="001A2AAB">
            <w:pPr>
              <w:pStyle w:val="ConsPlusNormal"/>
              <w:jc w:val="center"/>
            </w:pPr>
            <w:r>
              <w:t>Подпись гражданского служащего о получении копии заявления с регистрационной отметкой</w:t>
            </w:r>
          </w:p>
        </w:tc>
      </w:tr>
      <w:tr w:rsidR="001A2AAB">
        <w:tc>
          <w:tcPr>
            <w:tcW w:w="1984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417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784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757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701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531" w:type="dxa"/>
          </w:tcPr>
          <w:p w:rsidR="001A2AAB" w:rsidRDefault="001A2AAB">
            <w:pPr>
              <w:pStyle w:val="ConsPlusNormal"/>
            </w:pPr>
          </w:p>
        </w:tc>
        <w:tc>
          <w:tcPr>
            <w:tcW w:w="1871" w:type="dxa"/>
          </w:tcPr>
          <w:p w:rsidR="001A2AAB" w:rsidRDefault="001A2AAB">
            <w:pPr>
              <w:pStyle w:val="ConsPlusNormal"/>
            </w:pPr>
          </w:p>
        </w:tc>
      </w:tr>
    </w:tbl>
    <w:p w:rsidR="001A2AAB" w:rsidRDefault="001A2AAB">
      <w:pPr>
        <w:pStyle w:val="ConsPlusNormal"/>
        <w:ind w:firstLine="540"/>
        <w:jc w:val="both"/>
      </w:pPr>
    </w:p>
    <w:p w:rsidR="001A2AAB" w:rsidRDefault="001A2AAB">
      <w:pPr>
        <w:pStyle w:val="ConsPlusNormal"/>
        <w:ind w:firstLine="540"/>
        <w:jc w:val="both"/>
      </w:pPr>
    </w:p>
    <w:p w:rsidR="001A2AAB" w:rsidRDefault="001A2A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05BA" w:rsidRDefault="00BA05BA">
      <w:bookmarkStart w:id="4" w:name="_GoBack"/>
      <w:bookmarkEnd w:id="4"/>
    </w:p>
    <w:sectPr w:rsidR="00BA05BA" w:rsidSect="00115AC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AB"/>
    <w:rsid w:val="001A2AAB"/>
    <w:rsid w:val="00B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2B620-1D21-4EC7-BD7B-D2C3EA16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A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8EDFF321851AE429BD0FAC1FF04D008AE889365F3A3F06A2D460B6B32E128F31FDC6CA12D084F98D026B03C98A0EB782E6988198AE8837A439m1cEI" TargetMode="External"/><Relationship Id="rId13" Type="http://schemas.openxmlformats.org/officeDocument/2006/relationships/hyperlink" Target="consultantplus://offline/ref=AFC58EDFF321851AE429BD0FAC1FF04D008AE889395C383A0CA2D460B6B32E128F31FDC6CA12D084F98D036E03C98A0EB782E6988198AE8837A439m1cEI" TargetMode="External"/><Relationship Id="rId18" Type="http://schemas.openxmlformats.org/officeDocument/2006/relationships/hyperlink" Target="consultantplus://offline/ref=AFC58EDFF321851AE429BD0FAC1FF04D008AE889365F3A3F06A2D460B6B32E128F31FDC6CA12D084F98D036D03C98A0EB782E6988198AE8837A439m1cEI" TargetMode="External"/><Relationship Id="rId26" Type="http://schemas.openxmlformats.org/officeDocument/2006/relationships/hyperlink" Target="consultantplus://offline/ref=AFC58EDFF321851AE429BD0FAC1FF04D008AE889365B3C3904A2D460B6B32E128F31FDC6CA12D084F98D036F03C98A0EB782E6988198AE8837A439m1cE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C58EDFF321851AE429BD0FAC1FF04D008AE8893652373A00A2D460B6B32E128F31FDD4CA4ADC85FB93026C169FDB48mEc3I" TargetMode="External"/><Relationship Id="rId34" Type="http://schemas.openxmlformats.org/officeDocument/2006/relationships/hyperlink" Target="consultantplus://offline/ref=AFC58EDFF321851AE429BD0FAC1FF04D008AE889365F3A3F06A2D460B6B32E128F31FDC6CA12D084F98D006A03C98A0EB782E6988198AE8837A439m1cEI" TargetMode="External"/><Relationship Id="rId7" Type="http://schemas.openxmlformats.org/officeDocument/2006/relationships/hyperlink" Target="consultantplus://offline/ref=AFC58EDFF321851AE429BD0FAC1FF04D008AE889365B3C3904A2D460B6B32E128F31FDC6CA12D084F98D026B03C98A0EB782E6988198AE8837A439m1cEI" TargetMode="External"/><Relationship Id="rId12" Type="http://schemas.openxmlformats.org/officeDocument/2006/relationships/hyperlink" Target="consultantplus://offline/ref=AFC58EDFF321851AE429BD0FAC1FF04D008AE889385D3F3E06A2D460B6B32E128F31FDC6CA12D084F98D026B03C98A0EB782E6988198AE8837A439m1cEI" TargetMode="External"/><Relationship Id="rId17" Type="http://schemas.openxmlformats.org/officeDocument/2006/relationships/hyperlink" Target="consultantplus://offline/ref=AFC58EDFF321851AE429BD0FAC1FF04D008AE889365F3A3F06A2D460B6B32E128F31FDC6CA12D084F98D036C03C98A0EB782E6988198AE8837A439m1cEI" TargetMode="External"/><Relationship Id="rId25" Type="http://schemas.openxmlformats.org/officeDocument/2006/relationships/hyperlink" Target="consultantplus://offline/ref=AFC58EDFF321851AE429BD0FAC1FF04D008AE889395C383A0CA2D460B6B32E128F31FDC6CA12D084F98D036E03C98A0EB782E6988198AE8837A439m1cEI" TargetMode="External"/><Relationship Id="rId33" Type="http://schemas.openxmlformats.org/officeDocument/2006/relationships/hyperlink" Target="consultantplus://offline/ref=AFC58EDFF321851AE429BD0FAC1FF04D008AE889365B3C3904A2D460B6B32E128F31FDC6CA12D084F98D036D03C98A0EB782E6988198AE8837A439m1cEI" TargetMode="External"/><Relationship Id="rId38" Type="http://schemas.openxmlformats.org/officeDocument/2006/relationships/hyperlink" Target="consultantplus://offline/ref=AFC58EDFF321851AE429BD0FAC1FF04D008AE889365F3A3F06A2D460B6B32E128F31FDC6CA12D084F98D006603C98A0EB782E6988198AE8837A439m1c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C58EDFF321851AE429BD0FAC1FF04D008AE8893652373D05A2D460B6B32E128F31FDC6CA12D084F98D026B03C98A0EB782E6988198AE8837A439m1cEI" TargetMode="External"/><Relationship Id="rId20" Type="http://schemas.openxmlformats.org/officeDocument/2006/relationships/hyperlink" Target="consultantplus://offline/ref=AFC58EDFF321851AE429BD0FAC1FF04D008AE889365F3A3F06A2D460B6B32E128F31FDC6CA12D084F98D036803C98A0EB782E6988198AE8837A439m1cEI" TargetMode="External"/><Relationship Id="rId29" Type="http://schemas.openxmlformats.org/officeDocument/2006/relationships/hyperlink" Target="consultantplus://offline/ref=AFC58EDFF321851AE429BD0FAC1FF04D008AE889365B3C3904A2D460B6B32E128F31FDC6CA12D084F98D036C03C98A0EB782E6988198AE8837A439m1c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58EDFF321851AE429BD0FAC1FF04D008AE889395C383A0CA2D460B6B32E128F31FDC6CA12D084F98D026703C98A0EB782E6988198AE8837A439m1cEI" TargetMode="External"/><Relationship Id="rId11" Type="http://schemas.openxmlformats.org/officeDocument/2006/relationships/hyperlink" Target="consultantplus://offline/ref=AFC58EDFF321851AE429BD0FAC1FF04D008AE889365F3A3F06A2D460B6B32E128F31FDC6CA12D084F98D026703C98A0EB782E6988198AE8837A439m1cEI" TargetMode="External"/><Relationship Id="rId24" Type="http://schemas.openxmlformats.org/officeDocument/2006/relationships/hyperlink" Target="consultantplus://offline/ref=AFC58EDFF321851AE429BD0FAC1FF04D008AE889365F3A3F06A2D460B6B32E128F31FDC6CA12D084F98D036603C98A0EB782E6988198AE8837A439m1cEI" TargetMode="External"/><Relationship Id="rId32" Type="http://schemas.openxmlformats.org/officeDocument/2006/relationships/hyperlink" Target="consultantplus://offline/ref=AFC58EDFF321851AE429BD0FAC1FF04D008AE889395C383A0CA2D460B6B32E128F31FDC6CA12D084F98D036F03C98A0EB782E6988198AE8837A439m1cEI" TargetMode="External"/><Relationship Id="rId37" Type="http://schemas.openxmlformats.org/officeDocument/2006/relationships/hyperlink" Target="consultantplus://offline/ref=AFC58EDFF321851AE429A302BA73AA410487B0853B58356A59FD8F3DE1BA2445C87EA4848E1FD083F086563F4CC8D64BE091E798819AAC94m3c4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FC58EDFF321851AE429BD0FAC1FF04D008AE889385D3F3E06A2D460B6B32E128F31FDC6CA12D084F98D026B03C98A0EB782E6988198AE8837A439m1cEI" TargetMode="External"/><Relationship Id="rId15" Type="http://schemas.openxmlformats.org/officeDocument/2006/relationships/hyperlink" Target="consultantplus://offline/ref=AFC58EDFF321851AE429BD0FAC1FF04D008AE889365F3A3F06A2D460B6B32E128F31FDC6CA12D084F98D036E03C98A0EB782E6988198AE8837A439m1cEI" TargetMode="External"/><Relationship Id="rId23" Type="http://schemas.openxmlformats.org/officeDocument/2006/relationships/hyperlink" Target="consultantplus://offline/ref=AFC58EDFF321851AE429BD0FAC1FF04D008AE8893652373D05A2D460B6B32E128F31FDC6CA12D084F98D026B03C98A0EB782E6988198AE8837A439m1cEI" TargetMode="External"/><Relationship Id="rId28" Type="http://schemas.openxmlformats.org/officeDocument/2006/relationships/hyperlink" Target="consultantplus://offline/ref=AFC58EDFF321851AE429BD0FAC1FF04D008AE889365F3A3F06A2D460B6B32E128F31FDC6CA12D084F98D006E03C98A0EB782E6988198AE8837A439m1cEI" TargetMode="External"/><Relationship Id="rId36" Type="http://schemas.openxmlformats.org/officeDocument/2006/relationships/hyperlink" Target="consultantplus://offline/ref=AFC58EDFF321851AE429A302BA73AA410487B0853B58356A59FD8F3DE1BA2445C87EA4848E1FD081FD86563F4CC8D64BE091E798819AAC94m3c4I" TargetMode="External"/><Relationship Id="rId10" Type="http://schemas.openxmlformats.org/officeDocument/2006/relationships/hyperlink" Target="consultantplus://offline/ref=AFC58EDFF321851AE429A302BA73AA410487B0853B58356A59FD8F3DE1BA2445C87EA487881FDAD0A8C95763099FC54AE091E59A9Dm9c9I" TargetMode="External"/><Relationship Id="rId19" Type="http://schemas.openxmlformats.org/officeDocument/2006/relationships/hyperlink" Target="consultantplus://offline/ref=AFC58EDFF321851AE429BD0FAC1FF04D008AE889365F3A3F06A2D460B6B32E128F31FDC6CA12D084F98D036B03C98A0EB782E6988198AE8837A439m1cEI" TargetMode="External"/><Relationship Id="rId31" Type="http://schemas.openxmlformats.org/officeDocument/2006/relationships/hyperlink" Target="consultantplus://offline/ref=AFC58EDFF321851AE429BD0FAC1FF04D008AE889365F3A3F06A2D460B6B32E128F31FDC6CA12D084F98D006D03C98A0EB782E6988198AE8837A439m1c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C58EDFF321851AE429BD0FAC1FF04D008AE8893652373D05A2D460B6B32E128F31FDC6CA12D084F98D026A03C98A0EB782E6988198AE8837A439m1cEI" TargetMode="External"/><Relationship Id="rId14" Type="http://schemas.openxmlformats.org/officeDocument/2006/relationships/hyperlink" Target="consultantplus://offline/ref=AFC58EDFF321851AE429BD0FAC1FF04D008AE889365B3C3904A2D460B6B32E128F31FDC6CA12D084F98D026703C98A0EB782E6988198AE8837A439m1cEI" TargetMode="External"/><Relationship Id="rId22" Type="http://schemas.openxmlformats.org/officeDocument/2006/relationships/hyperlink" Target="consultantplus://offline/ref=AFC58EDFF321851AE429BD0FAC1FF04D008AE889365F3A3F06A2D460B6B32E128F31FDC6CA12D084F98D036903C98A0EB782E6988198AE8837A439m1cEI" TargetMode="External"/><Relationship Id="rId27" Type="http://schemas.openxmlformats.org/officeDocument/2006/relationships/hyperlink" Target="consultantplus://offline/ref=AFC58EDFF321851AE429BD0FAC1FF04D008AE889365F3A3F06A2D460B6B32E128F31FDC6CA12D084F98D036703C98A0EB782E6988198AE8837A439m1cEI" TargetMode="External"/><Relationship Id="rId30" Type="http://schemas.openxmlformats.org/officeDocument/2006/relationships/hyperlink" Target="consultantplus://offline/ref=AFC58EDFF321851AE429BD0FAC1FF04D008AE889365F3A3F06A2D460B6B32E128F31FDC6CA12D084F98D006C03C98A0EB782E6988198AE8837A439m1cEI" TargetMode="External"/><Relationship Id="rId35" Type="http://schemas.openxmlformats.org/officeDocument/2006/relationships/hyperlink" Target="consultantplus://offline/ref=AFC58EDFF321851AE429A302BA73AA410487B0853B58356A59FD8F3DE1BA2445C87EA487881FDAD0A8C95763099FC54AE091E59A9Dm9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2021-02-12T08:28:00Z</dcterms:created>
  <dcterms:modified xsi:type="dcterms:W3CDTF">2021-02-12T08:40:00Z</dcterms:modified>
</cp:coreProperties>
</file>